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6" w:rsidRDefault="003B7A67" w:rsidP="003B7A67">
      <w:pPr>
        <w:jc w:val="center"/>
      </w:pPr>
      <w:r>
        <w:t>ΕΞΕΤΑΣΤΕΑ ΥΛΗ ΣΤΟ ΜΑΘΗΜΑ ΤΗΣ ΙΣΤΟΡΙΑΣ Β’ ΓΥΜΝΑΣΙΟΥ</w:t>
      </w:r>
    </w:p>
    <w:p w:rsidR="003B7A67" w:rsidRDefault="003B7A67" w:rsidP="003B7A67"/>
    <w:p w:rsidR="003B7A67" w:rsidRDefault="003B7A67" w:rsidP="003B7A67"/>
    <w:p w:rsidR="003B7A67" w:rsidRDefault="00477480" w:rsidP="003B7A67">
      <w:pPr>
        <w:pStyle w:val="a3"/>
        <w:numPr>
          <w:ilvl w:val="0"/>
          <w:numId w:val="1"/>
        </w:numPr>
      </w:pPr>
      <w:r>
        <w:t>ΣΕΛ 7</w:t>
      </w:r>
    </w:p>
    <w:p w:rsidR="003B7A67" w:rsidRDefault="003B7A67" w:rsidP="003B7A67">
      <w:pPr>
        <w:pStyle w:val="a3"/>
        <w:numPr>
          <w:ilvl w:val="0"/>
          <w:numId w:val="1"/>
        </w:numPr>
      </w:pPr>
      <w:r>
        <w:t>ΣΕΛ.16,17,18</w:t>
      </w:r>
    </w:p>
    <w:p w:rsidR="003B7A67" w:rsidRDefault="003B7A67" w:rsidP="003B7A67">
      <w:pPr>
        <w:pStyle w:val="a3"/>
      </w:pPr>
      <w:r>
        <w:t>Παράθεμα σελ 16</w:t>
      </w:r>
    </w:p>
    <w:p w:rsidR="003B7A67" w:rsidRDefault="003B7A67" w:rsidP="003B7A67">
      <w:pPr>
        <w:pStyle w:val="a3"/>
        <w:numPr>
          <w:ilvl w:val="0"/>
          <w:numId w:val="2"/>
        </w:numPr>
        <w:ind w:left="709" w:hanging="425"/>
      </w:pPr>
      <w:r>
        <w:t>ΣΕΛ. 19-20</w:t>
      </w:r>
    </w:p>
    <w:p w:rsidR="003B7A67" w:rsidRDefault="003B7A67" w:rsidP="003B7A67">
      <w:pPr>
        <w:pStyle w:val="a3"/>
        <w:ind w:left="709"/>
      </w:pPr>
      <w:r>
        <w:t>Παραθέματα σελ. 19 ( Δαυίδ), σελ.20 (Γένεση θεμάτων)</w:t>
      </w:r>
    </w:p>
    <w:p w:rsidR="003B7A67" w:rsidRDefault="003B7A67" w:rsidP="003B7A67">
      <w:pPr>
        <w:pStyle w:val="a3"/>
        <w:numPr>
          <w:ilvl w:val="0"/>
          <w:numId w:val="2"/>
        </w:numPr>
        <w:ind w:left="709" w:hanging="425"/>
      </w:pPr>
      <w:r>
        <w:t>ΣΕΛ.32-33</w:t>
      </w:r>
    </w:p>
    <w:p w:rsidR="003B7A67" w:rsidRDefault="003B7A67" w:rsidP="003B7A67">
      <w:pPr>
        <w:pStyle w:val="a3"/>
        <w:ind w:left="709"/>
      </w:pPr>
      <w:r>
        <w:t>Παραθέματα σελ.32( δεξιά πάνω), σελ. 33 ( Οι υποχρεώσεις…)</w:t>
      </w:r>
    </w:p>
    <w:p w:rsidR="003B7A67" w:rsidRDefault="003B7A67" w:rsidP="003B7A67">
      <w:pPr>
        <w:pStyle w:val="a3"/>
        <w:numPr>
          <w:ilvl w:val="0"/>
          <w:numId w:val="2"/>
        </w:numPr>
        <w:ind w:left="709" w:hanging="425"/>
      </w:pPr>
      <w:r>
        <w:t>ΣΕΛ. 34-35</w:t>
      </w:r>
    </w:p>
    <w:p w:rsidR="003B7A67" w:rsidRDefault="003B7A67" w:rsidP="003B7A67">
      <w:pPr>
        <w:pStyle w:val="a3"/>
        <w:ind w:left="709"/>
      </w:pPr>
      <w:r>
        <w:t>Παρ</w:t>
      </w:r>
      <w:r w:rsidR="00477480">
        <w:t>άθεμα σελ.34 ( Επιχειρήματα των εικονολατρών</w:t>
      </w:r>
      <w:r>
        <w:t>)</w:t>
      </w:r>
    </w:p>
    <w:p w:rsidR="003B7A67" w:rsidRDefault="003B7A67" w:rsidP="003B7A67">
      <w:pPr>
        <w:pStyle w:val="a3"/>
        <w:numPr>
          <w:ilvl w:val="0"/>
          <w:numId w:val="2"/>
        </w:numPr>
        <w:ind w:left="709" w:hanging="425"/>
      </w:pPr>
      <w:r>
        <w:t>ΣΕΛ. 36-37</w:t>
      </w:r>
    </w:p>
    <w:p w:rsidR="003B7A67" w:rsidRDefault="003B7A67" w:rsidP="003B7A67">
      <w:pPr>
        <w:pStyle w:val="a3"/>
        <w:ind w:left="709"/>
      </w:pPr>
      <w:r>
        <w:t>Παράθεμα σελ 36 ( Ο Λέων ο φιλόσοφος…)</w:t>
      </w:r>
    </w:p>
    <w:p w:rsidR="003B7A67" w:rsidRDefault="003B7A67" w:rsidP="003B7A67">
      <w:pPr>
        <w:pStyle w:val="a3"/>
        <w:numPr>
          <w:ilvl w:val="0"/>
          <w:numId w:val="2"/>
        </w:numPr>
        <w:ind w:left="709" w:hanging="425"/>
      </w:pPr>
      <w:r>
        <w:t>ΣΕΛ. 39</w:t>
      </w:r>
    </w:p>
    <w:p w:rsidR="00517514" w:rsidRDefault="00517514" w:rsidP="003B7A67">
      <w:pPr>
        <w:pStyle w:val="a3"/>
        <w:numPr>
          <w:ilvl w:val="0"/>
          <w:numId w:val="2"/>
        </w:numPr>
        <w:ind w:left="709" w:hanging="425"/>
      </w:pPr>
      <w:r>
        <w:t>ΣΕΛ. 43</w:t>
      </w:r>
    </w:p>
    <w:p w:rsidR="00517514" w:rsidRDefault="00517514" w:rsidP="00517514">
      <w:pPr>
        <w:pStyle w:val="a3"/>
        <w:ind w:left="709"/>
      </w:pPr>
      <w:r>
        <w:t xml:space="preserve">Παράθεμα σελ.43 ( Φύση του </w:t>
      </w:r>
      <w:proofErr w:type="spellStart"/>
      <w:r>
        <w:t>ρωσοβυζαντινού</w:t>
      </w:r>
      <w:proofErr w:type="spellEnd"/>
      <w:r>
        <w:t xml:space="preserve"> εμπορίου)</w:t>
      </w:r>
    </w:p>
    <w:p w:rsidR="00517514" w:rsidRDefault="00047630" w:rsidP="00047630">
      <w:pPr>
        <w:pStyle w:val="a3"/>
        <w:numPr>
          <w:ilvl w:val="0"/>
          <w:numId w:val="3"/>
        </w:numPr>
        <w:ind w:left="709" w:hanging="425"/>
      </w:pPr>
      <w:r>
        <w:t>ΣΕΛ. 50-51</w:t>
      </w:r>
    </w:p>
    <w:p w:rsidR="00047630" w:rsidRDefault="00047630" w:rsidP="00047630">
      <w:pPr>
        <w:pStyle w:val="a3"/>
        <w:ind w:left="709"/>
      </w:pPr>
      <w:r>
        <w:t>Παράθεμα σελ.51( Οφέλη από την ύπαρξη…)</w:t>
      </w:r>
    </w:p>
    <w:p w:rsidR="00047630" w:rsidRDefault="00047630" w:rsidP="00047630">
      <w:pPr>
        <w:pStyle w:val="a3"/>
        <w:numPr>
          <w:ilvl w:val="0"/>
          <w:numId w:val="3"/>
        </w:numPr>
        <w:ind w:left="709" w:hanging="425"/>
      </w:pPr>
      <w:r>
        <w:t>ΣΕΛ. 53</w:t>
      </w:r>
    </w:p>
    <w:p w:rsidR="00047630" w:rsidRDefault="00047630" w:rsidP="00047630">
      <w:pPr>
        <w:pStyle w:val="a3"/>
        <w:ind w:left="709"/>
      </w:pPr>
      <w:r>
        <w:t>Παράθεμα σελ. 54</w:t>
      </w:r>
    </w:p>
    <w:p w:rsidR="00047630" w:rsidRDefault="00047630" w:rsidP="00047630">
      <w:pPr>
        <w:pStyle w:val="a3"/>
        <w:numPr>
          <w:ilvl w:val="0"/>
          <w:numId w:val="3"/>
        </w:numPr>
        <w:ind w:left="709" w:hanging="425"/>
      </w:pPr>
      <w:r>
        <w:t xml:space="preserve">ΣΕΛ. 55 ( χωρίς το </w:t>
      </w:r>
      <w:proofErr w:type="spellStart"/>
      <w:r>
        <w:t>γ΄</w:t>
      </w:r>
      <w:proofErr w:type="spellEnd"/>
      <w:r>
        <w:t>)</w:t>
      </w:r>
    </w:p>
    <w:p w:rsidR="00047630" w:rsidRDefault="00047630" w:rsidP="00047630">
      <w:pPr>
        <w:pStyle w:val="a3"/>
        <w:ind w:left="709"/>
      </w:pPr>
      <w:r>
        <w:t>Παράθεμα σελ. 56 ( Πρόνοιες στρατός και χωρικοί)</w:t>
      </w:r>
    </w:p>
    <w:p w:rsidR="00047630" w:rsidRDefault="00047630" w:rsidP="00047630">
      <w:pPr>
        <w:pStyle w:val="a3"/>
        <w:numPr>
          <w:ilvl w:val="0"/>
          <w:numId w:val="3"/>
        </w:numPr>
        <w:ind w:left="709" w:hanging="425"/>
      </w:pPr>
      <w:r>
        <w:t>ΣΕΛ. 57-58</w:t>
      </w:r>
    </w:p>
    <w:p w:rsidR="00047630" w:rsidRDefault="00047630" w:rsidP="00047630">
      <w:pPr>
        <w:pStyle w:val="a3"/>
        <w:numPr>
          <w:ilvl w:val="0"/>
          <w:numId w:val="3"/>
        </w:numPr>
        <w:ind w:left="709" w:hanging="425"/>
      </w:pPr>
      <w:r>
        <w:t>ΣΕΛ. 59</w:t>
      </w:r>
    </w:p>
    <w:p w:rsidR="00047630" w:rsidRDefault="00047630" w:rsidP="00047630">
      <w:pPr>
        <w:pStyle w:val="a3"/>
        <w:numPr>
          <w:ilvl w:val="0"/>
          <w:numId w:val="3"/>
        </w:numPr>
        <w:ind w:left="709" w:hanging="425"/>
      </w:pPr>
      <w:r>
        <w:t>ΣΕΛ. 65-66</w:t>
      </w:r>
    </w:p>
    <w:p w:rsidR="00047630" w:rsidRDefault="00047630" w:rsidP="00047630">
      <w:pPr>
        <w:pStyle w:val="a3"/>
        <w:ind w:left="709"/>
      </w:pPr>
      <w:r>
        <w:t>Παράθεμα 65 ( Καθιέρωση του παιδομαζώματος)</w:t>
      </w:r>
    </w:p>
    <w:p w:rsidR="00047630" w:rsidRDefault="00047630" w:rsidP="00047630">
      <w:pPr>
        <w:pStyle w:val="a3"/>
        <w:numPr>
          <w:ilvl w:val="0"/>
          <w:numId w:val="4"/>
        </w:numPr>
        <w:ind w:left="709" w:hanging="425"/>
      </w:pPr>
      <w:r>
        <w:t>ΣΕΛ. 67-68</w:t>
      </w:r>
    </w:p>
    <w:p w:rsidR="00047630" w:rsidRDefault="00047630" w:rsidP="00047630">
      <w:pPr>
        <w:pStyle w:val="a3"/>
        <w:numPr>
          <w:ilvl w:val="0"/>
          <w:numId w:val="4"/>
        </w:numPr>
        <w:ind w:left="709" w:hanging="425"/>
      </w:pPr>
      <w:r>
        <w:t xml:space="preserve">ΣΕΛ. 89-90 </w:t>
      </w:r>
    </w:p>
    <w:p w:rsidR="00047630" w:rsidRDefault="00047630" w:rsidP="00047630">
      <w:pPr>
        <w:pStyle w:val="a3"/>
        <w:ind w:left="709"/>
      </w:pPr>
      <w:r>
        <w:t>Παράθεμα σελ. 90 (Τα σπάνια βιβλία)</w:t>
      </w:r>
    </w:p>
    <w:p w:rsidR="00600FEB" w:rsidRDefault="00600FEB" w:rsidP="00600FEB">
      <w:pPr>
        <w:pStyle w:val="a3"/>
        <w:numPr>
          <w:ilvl w:val="0"/>
          <w:numId w:val="5"/>
        </w:numPr>
        <w:ind w:left="709" w:hanging="425"/>
      </w:pPr>
      <w:r>
        <w:t>ΣΕΛ. 110-112</w:t>
      </w:r>
    </w:p>
    <w:p w:rsidR="00600FEB" w:rsidRDefault="00600FEB" w:rsidP="00600FEB">
      <w:pPr>
        <w:pStyle w:val="a3"/>
        <w:numPr>
          <w:ilvl w:val="0"/>
          <w:numId w:val="5"/>
        </w:numPr>
        <w:ind w:left="709" w:hanging="425"/>
      </w:pPr>
      <w:r>
        <w:t>ΣΕΛ. 113-115</w:t>
      </w:r>
    </w:p>
    <w:p w:rsidR="00600FEB" w:rsidRDefault="00600FEB" w:rsidP="00600FEB">
      <w:pPr>
        <w:pStyle w:val="a3"/>
        <w:ind w:left="709"/>
      </w:pPr>
      <w:r>
        <w:t>Παράθεμα σελ.114 ( Ο ανθρωπιστής δάσκαλος και η νέα αγωγή)</w:t>
      </w:r>
    </w:p>
    <w:p w:rsidR="00600FEB" w:rsidRDefault="00600FEB" w:rsidP="00600FEB">
      <w:pPr>
        <w:pStyle w:val="a3"/>
        <w:ind w:left="709"/>
      </w:pPr>
    </w:p>
    <w:p w:rsidR="00600FEB" w:rsidRDefault="00600FEB" w:rsidP="00600FEB">
      <w:pPr>
        <w:pStyle w:val="a3"/>
        <w:ind w:left="709"/>
      </w:pPr>
    </w:p>
    <w:p w:rsidR="00600FEB" w:rsidRDefault="00600FEB" w:rsidP="00600FEB">
      <w:pPr>
        <w:pStyle w:val="a3"/>
        <w:ind w:left="709"/>
      </w:pPr>
      <w:r>
        <w:t>Αφαιρέθηκαν οι σελίδες 41,42,48,49</w:t>
      </w:r>
    </w:p>
    <w:p w:rsidR="00600FEB" w:rsidRDefault="00600FEB" w:rsidP="00600FEB">
      <w:pPr>
        <w:pStyle w:val="a3"/>
        <w:ind w:left="709"/>
      </w:pPr>
    </w:p>
    <w:p w:rsidR="00600FEB" w:rsidRDefault="00600FEB" w:rsidP="00600FEB">
      <w:pPr>
        <w:pStyle w:val="a3"/>
        <w:ind w:left="709"/>
      </w:pPr>
    </w:p>
    <w:p w:rsidR="00600FEB" w:rsidRDefault="00600FEB" w:rsidP="00600FEB">
      <w:pPr>
        <w:pStyle w:val="a3"/>
        <w:ind w:left="709"/>
      </w:pPr>
    </w:p>
    <w:p w:rsidR="00600FEB" w:rsidRDefault="00600FEB" w:rsidP="00600FEB">
      <w:pPr>
        <w:pStyle w:val="a3"/>
        <w:ind w:left="709"/>
      </w:pPr>
    </w:p>
    <w:p w:rsidR="00600FEB" w:rsidRDefault="00600FEB" w:rsidP="00600FEB">
      <w:pPr>
        <w:pStyle w:val="a3"/>
        <w:ind w:left="709"/>
        <w:jc w:val="right"/>
      </w:pPr>
      <w:r>
        <w:t xml:space="preserve">ΟΙ ΕΙΣΗΓΗΤΡΙΕΣ </w:t>
      </w:r>
    </w:p>
    <w:p w:rsidR="00600FEB" w:rsidRDefault="00600FEB" w:rsidP="00600FEB">
      <w:pPr>
        <w:pStyle w:val="a3"/>
        <w:ind w:left="709"/>
        <w:jc w:val="right"/>
      </w:pPr>
      <w:r>
        <w:t xml:space="preserve">Μπεκρή Ιωάννα </w:t>
      </w:r>
    </w:p>
    <w:p w:rsidR="00600FEB" w:rsidRDefault="00600FEB" w:rsidP="00600FEB">
      <w:pPr>
        <w:pStyle w:val="a3"/>
        <w:ind w:left="709"/>
        <w:jc w:val="right"/>
      </w:pPr>
      <w:proofErr w:type="spellStart"/>
      <w:r>
        <w:t>Ντάφου</w:t>
      </w:r>
      <w:proofErr w:type="spellEnd"/>
      <w:r>
        <w:t xml:space="preserve"> Μαρία</w:t>
      </w:r>
    </w:p>
    <w:p w:rsidR="00600FEB" w:rsidRDefault="00600FEB" w:rsidP="00600FEB">
      <w:pPr>
        <w:pStyle w:val="a3"/>
        <w:ind w:left="709"/>
        <w:jc w:val="right"/>
      </w:pPr>
    </w:p>
    <w:p w:rsidR="003B7A67" w:rsidRDefault="003B7A67" w:rsidP="003B7A67">
      <w:pPr>
        <w:pStyle w:val="a3"/>
        <w:ind w:left="709"/>
      </w:pPr>
    </w:p>
    <w:sectPr w:rsidR="003B7A67" w:rsidSect="00600FE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6B5"/>
    <w:multiLevelType w:val="hybridMultilevel"/>
    <w:tmpl w:val="2870B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7DA"/>
    <w:multiLevelType w:val="hybridMultilevel"/>
    <w:tmpl w:val="1DF45D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7622A"/>
    <w:multiLevelType w:val="hybridMultilevel"/>
    <w:tmpl w:val="87C03CA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033E74"/>
    <w:multiLevelType w:val="hybridMultilevel"/>
    <w:tmpl w:val="6B74D85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CF4A11"/>
    <w:multiLevelType w:val="hybridMultilevel"/>
    <w:tmpl w:val="D6E6B47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DD0"/>
    <w:rsid w:val="00047630"/>
    <w:rsid w:val="000D1DD0"/>
    <w:rsid w:val="003B7A67"/>
    <w:rsid w:val="00417C07"/>
    <w:rsid w:val="00447145"/>
    <w:rsid w:val="00477480"/>
    <w:rsid w:val="00517514"/>
    <w:rsid w:val="00600FEB"/>
    <w:rsid w:val="006C2DC7"/>
    <w:rsid w:val="00782C97"/>
    <w:rsid w:val="009E4816"/>
    <w:rsid w:val="00AB3F9F"/>
    <w:rsid w:val="00F574AE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2018-05-25T05:29:00Z</dcterms:created>
  <dcterms:modified xsi:type="dcterms:W3CDTF">2018-05-25T06:00:00Z</dcterms:modified>
</cp:coreProperties>
</file>